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7D" w:rsidRDefault="000A1611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b/>
          <w:sz w:val="28"/>
          <w:szCs w:val="28"/>
        </w:rPr>
      </w:pPr>
      <w:r>
        <w:rPr>
          <w:rFonts w:cs="TUEMeta-Medium"/>
          <w:b/>
          <w:sz w:val="28"/>
          <w:szCs w:val="28"/>
        </w:rPr>
        <w:t xml:space="preserve">Pestprotocol </w:t>
      </w:r>
      <w:r w:rsidR="004909EF">
        <w:rPr>
          <w:rFonts w:cs="TUEMeta-Medium"/>
          <w:b/>
          <w:sz w:val="28"/>
          <w:szCs w:val="28"/>
        </w:rPr>
        <w:t xml:space="preserve">volgens tekst </w:t>
      </w:r>
      <w:r w:rsidR="00D7737D" w:rsidRPr="00D7737D">
        <w:rPr>
          <w:rFonts w:cs="TUEMeta-Medium"/>
          <w:b/>
          <w:sz w:val="28"/>
          <w:szCs w:val="28"/>
        </w:rPr>
        <w:t>Veiligheidsplan Veldvest.</w:t>
      </w:r>
    </w:p>
    <w:p w:rsidR="004909EF" w:rsidRDefault="004909EF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b/>
          <w:sz w:val="24"/>
          <w:szCs w:val="24"/>
        </w:rPr>
      </w:pPr>
    </w:p>
    <w:p w:rsidR="004909EF" w:rsidRPr="004909EF" w:rsidRDefault="004909EF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b/>
          <w:sz w:val="24"/>
          <w:szCs w:val="24"/>
        </w:rPr>
      </w:pPr>
      <w:r w:rsidRPr="004909EF">
        <w:rPr>
          <w:rFonts w:cs="TUEMeta-Medium"/>
          <w:b/>
          <w:sz w:val="24"/>
          <w:szCs w:val="24"/>
        </w:rPr>
        <w:t>In de schoolgids vindt u ook informatie m.b.t. pestprotocol en gedragsregels op  de PWA school</w:t>
      </w:r>
      <w:r>
        <w:rPr>
          <w:rFonts w:cs="TUEMeta-Medium"/>
          <w:b/>
          <w:sz w:val="24"/>
          <w:szCs w:val="24"/>
        </w:rPr>
        <w:t>.</w:t>
      </w:r>
      <w:bookmarkStart w:id="0" w:name="_GoBack"/>
      <w:bookmarkEnd w:id="0"/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</w:rPr>
      </w:pP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</w:rPr>
      </w:pPr>
      <w:r w:rsidRPr="00D7737D">
        <w:rPr>
          <w:rFonts w:cs="TUEMeta-Medium"/>
        </w:rPr>
        <w:t>2.4 AANPAK PESTEN EN PLAGEN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u w:val="single"/>
        </w:rPr>
      </w:pPr>
      <w:r w:rsidRPr="00D7737D">
        <w:rPr>
          <w:rFonts w:cs="TUEMeta-Medium"/>
          <w:u w:val="single"/>
        </w:rPr>
        <w:t>2.4.1 Plagen en pesten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Er is een verschil tussen plagen en pesten. Onder plagen verstaan we g</w:t>
      </w:r>
      <w:r>
        <w:rPr>
          <w:rFonts w:cs="TUEMeta-Book"/>
        </w:rPr>
        <w:t xml:space="preserve">edrag tussen leerlingen die aan </w:t>
      </w:r>
      <w:r w:rsidRPr="00D7737D">
        <w:rPr>
          <w:rFonts w:cs="TUEMeta-Book"/>
        </w:rPr>
        <w:t xml:space="preserve">elkaar gewaagd zijn: de ene keer doet de een iets onaardigs, een volgende </w:t>
      </w:r>
      <w:r>
        <w:rPr>
          <w:rFonts w:cs="TUEMeta-Book"/>
        </w:rPr>
        <w:t xml:space="preserve">keer is het de ander. Plagen is </w:t>
      </w:r>
      <w:r w:rsidRPr="00D7737D">
        <w:rPr>
          <w:rFonts w:cs="TUEMeta-Book"/>
        </w:rPr>
        <w:t>een spelletje, niet altijd leuk, maar nooit echt bedreigend. Plagen kan we</w:t>
      </w:r>
      <w:r>
        <w:rPr>
          <w:rFonts w:cs="TUEMeta-Book"/>
        </w:rPr>
        <w:t xml:space="preserve">l overgaan in pesten. Pesten is </w:t>
      </w:r>
      <w:r w:rsidRPr="00D7737D">
        <w:rPr>
          <w:rFonts w:cs="TUEMeta-Book"/>
        </w:rPr>
        <w:t>wél bedreigend. Pesten vindt niet zomaar een keer plaats, maar m</w:t>
      </w:r>
      <w:r>
        <w:rPr>
          <w:rFonts w:cs="TUEMeta-Book"/>
        </w:rPr>
        <w:t xml:space="preserve">eerdere keren per week of zelfs </w:t>
      </w:r>
      <w:r w:rsidRPr="00D7737D">
        <w:rPr>
          <w:rFonts w:cs="TUEMeta-Book"/>
        </w:rPr>
        <w:t>meerdere keren per dag, gedurende een langere periode. De pest</w:t>
      </w:r>
      <w:r>
        <w:rPr>
          <w:rFonts w:cs="TUEMeta-Book"/>
        </w:rPr>
        <w:t xml:space="preserve">kop misbruikt zijn macht en het </w:t>
      </w:r>
      <w:r w:rsidRPr="00D7737D">
        <w:rPr>
          <w:rFonts w:cs="TUEMeta-Book"/>
        </w:rPr>
        <w:t>slachtoffer wordt uitgelachen, uitgescholden, vernederd, gekleineerd, g</w:t>
      </w:r>
      <w:r>
        <w:rPr>
          <w:rFonts w:cs="TUEMeta-Book"/>
        </w:rPr>
        <w:t xml:space="preserve">eslagen of er worden dingen van </w:t>
      </w:r>
      <w:r w:rsidRPr="00D7737D">
        <w:rPr>
          <w:rFonts w:cs="TUEMeta-Book"/>
        </w:rPr>
        <w:t>hem of haar afgepakt. Naast deze openlijke vormen van pesten, komen ook v</w:t>
      </w:r>
      <w:r>
        <w:rPr>
          <w:rFonts w:cs="TUEMeta-Book"/>
        </w:rPr>
        <w:t xml:space="preserve">ormen van pesten voor die </w:t>
      </w:r>
      <w:r w:rsidRPr="00D7737D">
        <w:rPr>
          <w:rFonts w:cs="TUEMeta-Book"/>
        </w:rPr>
        <w:t>niet zichtbaar zijn, zoals het buitensluiten van iemand.</w:t>
      </w:r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Bij pesten zijn drie rollen te onderscheiden:</w:t>
      </w:r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(1) leerlingen die andere leerli</w:t>
      </w:r>
      <w:r>
        <w:rPr>
          <w:rFonts w:cs="TUEMeta-Book"/>
        </w:rPr>
        <w:t>ngen pesten,</w:t>
      </w:r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>
        <w:rPr>
          <w:rFonts w:cs="TUEMeta-Book"/>
        </w:rPr>
        <w:t xml:space="preserve">(2) leerlingen die </w:t>
      </w:r>
      <w:r w:rsidRPr="00D7737D">
        <w:rPr>
          <w:rFonts w:cs="TUEMeta-Book"/>
        </w:rPr>
        <w:t xml:space="preserve">gepest worden en </w:t>
      </w:r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(3) leerlingen die niet direct bij het pesten betrokken zijn. </w:t>
      </w:r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>
        <w:rPr>
          <w:rFonts w:cs="TUEMeta-Book"/>
        </w:rPr>
        <w:t xml:space="preserve">Vaak is er een groepje </w:t>
      </w:r>
      <w:r w:rsidRPr="00D7737D">
        <w:rPr>
          <w:rFonts w:cs="TUEMeta-Book"/>
        </w:rPr>
        <w:t>leerlingen dat meedoet met de pestkop. Dit zijn de zogenoemde meelope</w:t>
      </w:r>
      <w:r>
        <w:rPr>
          <w:rFonts w:cs="TUEMeta-Book"/>
        </w:rPr>
        <w:t xml:space="preserve">rs. Daarnaast spelen leerlingen </w:t>
      </w:r>
      <w:r w:rsidRPr="00D7737D">
        <w:rPr>
          <w:rFonts w:cs="TUEMeta-Book"/>
        </w:rPr>
        <w:t>die niet direct betrokken zijn bij het pesten een rol. Doordat deze z</w:t>
      </w:r>
      <w:r>
        <w:rPr>
          <w:rFonts w:cs="TUEMeta-Book"/>
        </w:rPr>
        <w:t xml:space="preserve">wijgende middengroep de gepeste </w:t>
      </w:r>
      <w:r w:rsidRPr="00D7737D">
        <w:rPr>
          <w:rFonts w:cs="TUEMeta-Book"/>
        </w:rPr>
        <w:t xml:space="preserve">leerling niet steunt en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niet probeert te stoppen, kan een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vrijelijk zijn of haar gang gaan.</w:t>
      </w:r>
    </w:p>
    <w:p w:rsidR="00C421E4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Vaak versterkt de zwijgende middengroep het succes van de pestkop door</w:t>
      </w:r>
      <w:r>
        <w:rPr>
          <w:rFonts w:cs="TUEMeta-Book"/>
        </w:rPr>
        <w:t xml:space="preserve"> op een afstandje toe te kijken </w:t>
      </w:r>
      <w:r w:rsidRPr="00D7737D">
        <w:rPr>
          <w:rFonts w:cs="TUEMeta-Book"/>
        </w:rPr>
        <w:t>en te lachen om wat er gebeurt.</w:t>
      </w:r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color w:val="000000"/>
        </w:rPr>
      </w:pP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color w:val="000000"/>
          <w:u w:val="single"/>
        </w:rPr>
      </w:pPr>
      <w:r w:rsidRPr="00D7737D">
        <w:rPr>
          <w:rFonts w:cs="TUEMeta-Medium"/>
          <w:color w:val="000000"/>
          <w:u w:val="single"/>
        </w:rPr>
        <w:t>2.4.2 Pesten voorkomen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Er is sprake van pesten wanneer een of meerdere leerlingen herhaaldeli</w:t>
      </w:r>
      <w:r>
        <w:rPr>
          <w:rFonts w:cs="TUEMeta-Book"/>
          <w:color w:val="000000"/>
        </w:rPr>
        <w:t xml:space="preserve">jk en langdurig negatief gedrag </w:t>
      </w:r>
      <w:r w:rsidRPr="00D7737D">
        <w:rPr>
          <w:rFonts w:cs="TUEMeta-Book"/>
          <w:color w:val="000000"/>
        </w:rPr>
        <w:t>richten tegen een andere leerling. Een vereiste om pesten op school se</w:t>
      </w:r>
      <w:r>
        <w:rPr>
          <w:rFonts w:cs="TUEMeta-Book"/>
          <w:color w:val="000000"/>
        </w:rPr>
        <w:t xml:space="preserve">rieus aan te pakken is dat alle </w:t>
      </w:r>
      <w:r w:rsidRPr="00D7737D">
        <w:rPr>
          <w:rFonts w:cs="TUEMeta-Book"/>
          <w:color w:val="000000"/>
        </w:rPr>
        <w:t xml:space="preserve">betrokkenen pesten als een bedreiging zien voor het veiligheidsgevoel en </w:t>
      </w:r>
      <w:r>
        <w:rPr>
          <w:rFonts w:cs="TUEMeta-Book"/>
          <w:color w:val="000000"/>
        </w:rPr>
        <w:t xml:space="preserve">bereid zijn het te voorkomen en </w:t>
      </w:r>
      <w:r w:rsidRPr="00D7737D">
        <w:rPr>
          <w:rFonts w:cs="TUEMeta-Book"/>
          <w:color w:val="000000"/>
        </w:rPr>
        <w:t>te bestrijden.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De school hanteert richtlijnen om pesten te voorkomen.</w:t>
      </w:r>
    </w:p>
    <w:p w:rsid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Hieronder volgen, in willekeurige volgorde, enkele richtlijnen voor de school om pesten te voorkomen: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* Het fenomeen pesten wordt met enige regelmaat onder de aandacht gebracht van leerlingen 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schoolpersoneel. Dit gebeurt door mondelinge en schriftelijke informat</w:t>
      </w:r>
      <w:r w:rsidR="000A1611">
        <w:rPr>
          <w:rFonts w:cs="TUEMeta-Book"/>
          <w:color w:val="000000"/>
        </w:rPr>
        <w:t xml:space="preserve">ie te verspreiden of door losse </w:t>
      </w:r>
      <w:r w:rsidRPr="00D7737D">
        <w:rPr>
          <w:rFonts w:cs="TUEMeta-Book"/>
          <w:color w:val="000000"/>
        </w:rPr>
        <w:t>thematische activiteiten of projecten te organiseren die met sociale veiligheid te maken hebben.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* Er wordt gestreefd naar een goed pedagogisch schoolklimaat door leerli</w:t>
      </w:r>
      <w:r w:rsidR="000A1611">
        <w:rPr>
          <w:rFonts w:cs="TUEMeta-Book"/>
          <w:color w:val="000000"/>
        </w:rPr>
        <w:t xml:space="preserve">ngen veiligheid en geborgenheid </w:t>
      </w:r>
      <w:r w:rsidRPr="00D7737D">
        <w:rPr>
          <w:rFonts w:cs="TUEMeta-Book"/>
          <w:color w:val="000000"/>
        </w:rPr>
        <w:t>te bieden. Gelijkwaardigheid, acceptatie en respect voor elkaar zijn hierbij belangrijke onderwerpen.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* Ouders/verzorgers worden geïnformeerd over thematische activitei</w:t>
      </w:r>
      <w:r w:rsidR="000A1611">
        <w:rPr>
          <w:rFonts w:cs="TUEMeta-Book"/>
          <w:color w:val="000000"/>
        </w:rPr>
        <w:t xml:space="preserve">ten of projecten rondom sociale </w:t>
      </w:r>
      <w:r w:rsidRPr="00D7737D">
        <w:rPr>
          <w:rFonts w:cs="TUEMeta-Book"/>
          <w:color w:val="000000"/>
        </w:rPr>
        <w:t>veiligheid.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* Er wordt aandacht besteed aan het verschil tussen pesten en plagen.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* Het wordt leerlingen duidelijk gemaakt dat signalen van pesten (niet plagen) doorgegeven moeten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 xml:space="preserve">worden aan een leerkracht. Daarbij wordt uitgelegd dat dit doorgeven </w:t>
      </w:r>
      <w:r w:rsidR="000A1611">
        <w:rPr>
          <w:rFonts w:cs="TUEMeta-Book"/>
          <w:color w:val="000000"/>
        </w:rPr>
        <w:t xml:space="preserve">geen klikken is. Op deze manier </w:t>
      </w:r>
      <w:r w:rsidRPr="00D7737D">
        <w:rPr>
          <w:rFonts w:cs="TUEMeta-Book"/>
          <w:color w:val="000000"/>
        </w:rPr>
        <w:t>voorkomt het schoolpersoneel dat leerlingen gezamenlijk zwijgen of erb</w:t>
      </w:r>
      <w:r w:rsidR="000A1611">
        <w:rPr>
          <w:rFonts w:cs="TUEMeta-Book"/>
          <w:color w:val="000000"/>
        </w:rPr>
        <w:t xml:space="preserve">ij staan te kijken zonder in </w:t>
      </w:r>
      <w:proofErr w:type="spellStart"/>
      <w:r w:rsidR="000A1611">
        <w:rPr>
          <w:rFonts w:cs="TUEMeta-Book"/>
          <w:color w:val="000000"/>
        </w:rPr>
        <w:t>te</w:t>
      </w:r>
      <w:r w:rsidRPr="00D7737D">
        <w:rPr>
          <w:rFonts w:cs="TUEMeta-Book"/>
          <w:color w:val="000000"/>
        </w:rPr>
        <w:t>grijpen</w:t>
      </w:r>
      <w:proofErr w:type="spellEnd"/>
      <w:r w:rsidRPr="00D7737D">
        <w:rPr>
          <w:rFonts w:cs="TUEMeta-Book"/>
          <w:color w:val="000000"/>
        </w:rPr>
        <w:t>, of zelfs het vuurtje opstoken.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* Als een leerkracht of ander personeelslid signaleert dat er gepest wordt, dan spreekt hij of zij de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lastRenderedPageBreak/>
        <w:t xml:space="preserve">betrokkenen hier op aan. Afhankelijk van de ernst van het pesten, licht hij </w:t>
      </w:r>
      <w:r w:rsidR="000A1611">
        <w:rPr>
          <w:rFonts w:cs="TUEMeta-Book"/>
          <w:color w:val="000000"/>
        </w:rPr>
        <w:t xml:space="preserve">of zij ook de klassenleerkracht </w:t>
      </w:r>
      <w:r w:rsidRPr="00D7737D">
        <w:rPr>
          <w:rFonts w:cs="TUEMeta-Book"/>
          <w:color w:val="000000"/>
        </w:rPr>
        <w:t>van de leerling in, zodat deze het probleem in de groep bespreekbaar kan maken.</w:t>
      </w:r>
    </w:p>
    <w:p w:rsidR="00D7737D" w:rsidRPr="00D7737D" w:rsidRDefault="00D7737D" w:rsidP="000A1611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* Van elk personeelslid wordt verwacht dat hij of zij met collega's en lee</w:t>
      </w:r>
      <w:r w:rsidR="000A1611">
        <w:rPr>
          <w:rFonts w:cs="TUEMeta-Book"/>
          <w:color w:val="000000"/>
        </w:rPr>
        <w:t xml:space="preserve">rlingen werkt aan een positieve </w:t>
      </w:r>
      <w:r w:rsidRPr="00D7737D">
        <w:rPr>
          <w:rFonts w:cs="TUEMeta-Book"/>
          <w:color w:val="000000"/>
        </w:rPr>
        <w:t>team- en groepsvorming.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* Personeelsleden van de school hebben de inspanningsverplichting pe</w:t>
      </w:r>
      <w:r w:rsidR="000A1611">
        <w:rPr>
          <w:rFonts w:cs="TUEMeta-Book"/>
        </w:rPr>
        <w:t xml:space="preserve">sten te signaleren en tegen het </w:t>
      </w:r>
      <w:r w:rsidRPr="00D7737D">
        <w:rPr>
          <w:rFonts w:cs="TUEMeta-Book"/>
        </w:rPr>
        <w:t>gesignaleerde pesten actie te ondernemen.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* Leerkrachten en ander personeel van de school nemen te allen tijde duide</w:t>
      </w:r>
      <w:r w:rsidR="000A1611">
        <w:rPr>
          <w:rFonts w:cs="TUEMeta-Book"/>
        </w:rPr>
        <w:t xml:space="preserve">lijk stelling tegen pesten. Het </w:t>
      </w:r>
      <w:r w:rsidRPr="00D7737D">
        <w:rPr>
          <w:rFonts w:cs="TUEMeta-Book"/>
        </w:rPr>
        <w:t>personeel keurt dit gedrag zichtbaar af.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* Wanneer een personeelslid pesten signaleert, probeert hij of zij zicht te krijgen op de oorzaak en de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omvang van het pestgedrag en de gevolgen voor het slachtoffer. Daarnaast pr</w:t>
      </w:r>
      <w:r w:rsidR="000A1611">
        <w:rPr>
          <w:rFonts w:cs="TUEMeta-Book"/>
        </w:rPr>
        <w:t xml:space="preserve">obeert hij of zij het invoelend </w:t>
      </w:r>
      <w:r w:rsidRPr="00D7737D">
        <w:rPr>
          <w:rFonts w:cs="TUEMeta-Book"/>
        </w:rPr>
        <w:t xml:space="preserve">vermogen van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en de zwijgende middengroep te vergroten. Hierm</w:t>
      </w:r>
      <w:r w:rsidR="000A1611">
        <w:rPr>
          <w:rFonts w:cs="TUEMeta-Book"/>
        </w:rPr>
        <w:t xml:space="preserve">ee wordt uiteraard niet bedoeld </w:t>
      </w:r>
      <w:r w:rsidRPr="00D7737D">
        <w:rPr>
          <w:rFonts w:cs="TUEMeta-Book"/>
        </w:rPr>
        <w:t>dat er medelijden moet worden opgewekt, maar wel dat er wordt ingezien</w:t>
      </w:r>
      <w:r w:rsidR="000A1611">
        <w:rPr>
          <w:rFonts w:cs="TUEMeta-Book"/>
        </w:rPr>
        <w:t xml:space="preserve"> hoe vervelend pesten eigenlijk </w:t>
      </w:r>
      <w:r w:rsidRPr="00D7737D">
        <w:rPr>
          <w:rFonts w:cs="TUEMeta-Book"/>
        </w:rPr>
        <w:t>is.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</w:rPr>
      </w:pPr>
      <w:r w:rsidRPr="00D7737D">
        <w:rPr>
          <w:rFonts w:cs="TUEMeta-Medium"/>
        </w:rPr>
        <w:t>2.4.3 Pesten bestrijden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Er is sprake van pesten wanneer een of meerdere leerlingen herhaaldeli</w:t>
      </w:r>
      <w:r w:rsidR="000A1611">
        <w:rPr>
          <w:rFonts w:cs="TUEMeta-Book"/>
        </w:rPr>
        <w:t xml:space="preserve">jk en langdurig negatief gedrag </w:t>
      </w:r>
      <w:r w:rsidRPr="00D7737D">
        <w:rPr>
          <w:rFonts w:cs="TUEMeta-Book"/>
        </w:rPr>
        <w:t>richten tegen een andere leerling. Een vereiste om pesten op school se</w:t>
      </w:r>
      <w:r w:rsidR="000A1611">
        <w:rPr>
          <w:rFonts w:cs="TUEMeta-Book"/>
        </w:rPr>
        <w:t xml:space="preserve">rieus aan te pakken is dat alle </w:t>
      </w:r>
      <w:r w:rsidRPr="00D7737D">
        <w:rPr>
          <w:rFonts w:cs="TUEMeta-Book"/>
        </w:rPr>
        <w:t xml:space="preserve">betrokkenen pesten als een bedreiging zien voor het veiligheidsgevoel en </w:t>
      </w:r>
      <w:r w:rsidR="000A1611">
        <w:rPr>
          <w:rFonts w:cs="TUEMeta-Book"/>
        </w:rPr>
        <w:t xml:space="preserve">bereid zijn het te voorkomen en </w:t>
      </w:r>
      <w:r w:rsidRPr="00D7737D">
        <w:rPr>
          <w:rFonts w:cs="TUEMeta-Book"/>
        </w:rPr>
        <w:t>te bestrijden.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 school heeft een gestructureerde aanpak voor de bestrijding van pesten.</w:t>
      </w:r>
    </w:p>
    <w:p w:rsidR="000A1611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 directe en curatieve aanpak van pesten onder leerlingen bestaat uit twee methoden: </w:t>
      </w:r>
    </w:p>
    <w:p w:rsidR="000A1611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(1) de niet</w:t>
      </w:r>
      <w:r w:rsidR="000A1611">
        <w:rPr>
          <w:rFonts w:cs="TUEMeta-Book"/>
        </w:rPr>
        <w:t xml:space="preserve"> confronterende </w:t>
      </w:r>
      <w:r w:rsidRPr="00D7737D">
        <w:rPr>
          <w:rFonts w:cs="TUEMeta-Book"/>
        </w:rPr>
        <w:t xml:space="preserve">methode en 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(2) de confronterende methode.</w:t>
      </w:r>
    </w:p>
    <w:p w:rsidR="000A1611" w:rsidRDefault="000A1611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 niet-confronterende methode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Deze methode wordt toegepast als een docent of ander personeelslid het vermoeden </w:t>
      </w:r>
      <w:r w:rsidR="000A1611">
        <w:rPr>
          <w:rFonts w:cs="TUEMeta-Book"/>
        </w:rPr>
        <w:t xml:space="preserve">heeft dat er sprake is </w:t>
      </w:r>
      <w:r w:rsidRPr="00D7737D">
        <w:rPr>
          <w:rFonts w:cs="TUEMeta-Book"/>
        </w:rPr>
        <w:t>van onderhuids pesten, dus pestgedrag dat hij of zij niet zelf heeft waarge</w:t>
      </w:r>
      <w:r w:rsidR="000A1611">
        <w:rPr>
          <w:rFonts w:cs="TUEMeta-Book"/>
        </w:rPr>
        <w:t xml:space="preserve">nomen. Bij het toepassen van de </w:t>
      </w:r>
      <w:r w:rsidRPr="00D7737D">
        <w:rPr>
          <w:rFonts w:cs="TUEMeta-Book"/>
        </w:rPr>
        <w:t>niet-confronterende methode worden de volgende stappen genomen: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Het personeelslid schakelt collega's in om de eigen vermoedens te delen en </w:t>
      </w:r>
      <w:r w:rsidR="000A1611">
        <w:rPr>
          <w:rFonts w:cs="TUEMeta-Book"/>
        </w:rPr>
        <w:t xml:space="preserve">mogelijk te versterken of af te </w:t>
      </w:r>
      <w:r w:rsidRPr="00D7737D">
        <w:rPr>
          <w:rFonts w:cs="TUEMeta-Book"/>
        </w:rPr>
        <w:t>zwakken.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Ondertussen stelt de leerkracht in de klas van de betreffende leerlingen onderwerpen als pesten,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buitensluiting, machtsmisbruik of een andere kwestie betreffende sociale veiligheid op een algemene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manier aan de orde om zo een eerste signaal af te geven aan de klas.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In het kader van het bespreken van pesten als algemeen onderwerp, scha</w:t>
      </w:r>
      <w:r w:rsidR="000A1611">
        <w:rPr>
          <w:rFonts w:cs="TUEMeta-Book"/>
        </w:rPr>
        <w:t xml:space="preserve">kelt de leerkracht de </w:t>
      </w:r>
      <w:proofErr w:type="spellStart"/>
      <w:r w:rsidR="000A1611">
        <w:rPr>
          <w:rFonts w:cs="TUEMeta-Book"/>
        </w:rPr>
        <w:t>pester</w:t>
      </w:r>
      <w:proofErr w:type="spellEnd"/>
      <w:r w:rsidR="000A1611">
        <w:rPr>
          <w:rFonts w:cs="TUEMeta-Book"/>
        </w:rPr>
        <w:t xml:space="preserve">(s) </w:t>
      </w:r>
      <w:r w:rsidRPr="00D7737D">
        <w:rPr>
          <w:rFonts w:cs="TUEMeta-Book"/>
        </w:rPr>
        <w:t>en/of enkele niet-</w:t>
      </w:r>
      <w:proofErr w:type="spellStart"/>
      <w:r w:rsidRPr="00D7737D">
        <w:rPr>
          <w:rFonts w:cs="TUEMeta-Book"/>
        </w:rPr>
        <w:t>pesters</w:t>
      </w:r>
      <w:proofErr w:type="spellEnd"/>
      <w:r w:rsidRPr="00D7737D">
        <w:rPr>
          <w:rFonts w:cs="TUEMeta-Book"/>
        </w:rPr>
        <w:t xml:space="preserve"> in om op te letten of er in hun klas wordt gepest. Na en</w:t>
      </w:r>
      <w:r w:rsidR="000A1611">
        <w:rPr>
          <w:rFonts w:cs="TUEMeta-Book"/>
        </w:rPr>
        <w:t xml:space="preserve">kele dagen laat de </w:t>
      </w:r>
      <w:r w:rsidRPr="00D7737D">
        <w:rPr>
          <w:rFonts w:cs="TUEMeta-Book"/>
        </w:rPr>
        <w:t>leerkracht ze dan verslag uitbrengen over hun observaties.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 leerkracht kan wachten op een moment dat hij of zij, of een collega, he</w:t>
      </w:r>
      <w:r w:rsidR="000A1611">
        <w:rPr>
          <w:rFonts w:cs="TUEMeta-Book"/>
        </w:rPr>
        <w:t xml:space="preserve">t pestgedrag daadwerkelijk zelf </w:t>
      </w:r>
      <w:r w:rsidRPr="00D7737D">
        <w:rPr>
          <w:rFonts w:cs="TUEMeta-Book"/>
        </w:rPr>
        <w:t>waarneemt om vervolgens duidelijk stelling te nemen. Dit kan dan aa</w:t>
      </w:r>
      <w:r w:rsidR="000A1611">
        <w:rPr>
          <w:rFonts w:cs="TUEMeta-Book"/>
        </w:rPr>
        <w:t xml:space="preserve">n de hand van de confronterende </w:t>
      </w:r>
      <w:r w:rsidRPr="00D7737D">
        <w:rPr>
          <w:rFonts w:cs="TUEMeta-Book"/>
        </w:rPr>
        <w:t>methode gebeuren.</w:t>
      </w:r>
    </w:p>
    <w:p w:rsidR="000A1611" w:rsidRDefault="000A1611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 confronterende methode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Deze methode wordt toegepast als een leerkracht of ander personeelslid duidelijk pestgedrag signaleert.</w:t>
      </w:r>
      <w:r w:rsidR="000A1611">
        <w:rPr>
          <w:rFonts w:cs="TUEMeta-Book"/>
        </w:rPr>
        <w:t xml:space="preserve"> </w:t>
      </w:r>
      <w:r w:rsidRPr="00D7737D">
        <w:rPr>
          <w:rFonts w:cs="TUEMeta-Book"/>
        </w:rPr>
        <w:t>Bij het toepassen van de confronterende methode worden de volgende stappen genomen: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Het personeelslid neemt eerst duidelijk stelling.</w:t>
      </w:r>
    </w:p>
    <w:p w:rsidR="00D7737D" w:rsidRPr="00D7737D" w:rsidRDefault="00D7737D" w:rsidP="000A1611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 leerkracht van de groep waarin het pesten zich voordoet, voert daar</w:t>
      </w:r>
      <w:r w:rsidR="000A1611">
        <w:rPr>
          <w:rFonts w:cs="TUEMeta-Book"/>
        </w:rPr>
        <w:t xml:space="preserve">na met de klas een gesprek over </w:t>
      </w:r>
      <w:r w:rsidRPr="00D7737D">
        <w:rPr>
          <w:rFonts w:cs="TUEMeta-Book"/>
        </w:rPr>
        <w:t>pesten in het algemeen. In dit gesprek worden leerlingen gestimule</w:t>
      </w:r>
      <w:r w:rsidR="000A1611">
        <w:rPr>
          <w:rFonts w:cs="TUEMeta-Book"/>
        </w:rPr>
        <w:t xml:space="preserve">erd duidelijk stelling te nemen </w:t>
      </w:r>
      <w:r w:rsidRPr="00D7737D">
        <w:rPr>
          <w:rFonts w:cs="TUEMeta-Book"/>
        </w:rPr>
        <w:t>tegenover pesten.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Door leerlingen te stimuleren een gepeste leerling te steunen of te proberen leerlingen </w:t>
      </w:r>
      <w:r w:rsidR="000A1611">
        <w:rPr>
          <w:rFonts w:cs="TUEMeta-Book"/>
        </w:rPr>
        <w:t xml:space="preserve">die pesten hiermee </w:t>
      </w:r>
      <w:r w:rsidRPr="00D7737D">
        <w:rPr>
          <w:rFonts w:cs="TUEMeta-Book"/>
        </w:rPr>
        <w:t xml:space="preserve">te laten stoppen, probeert de leerkracht te voorkomen dat er een zwijgende </w:t>
      </w:r>
      <w:proofErr w:type="spellStart"/>
      <w:r w:rsidR="000A1611">
        <w:rPr>
          <w:rFonts w:cs="TUEMeta-Book"/>
        </w:rPr>
        <w:t>rniddengroep</w:t>
      </w:r>
      <w:proofErr w:type="spellEnd"/>
      <w:r w:rsidR="000A1611">
        <w:rPr>
          <w:rFonts w:cs="TUEMeta-Book"/>
        </w:rPr>
        <w:t xml:space="preserve"> ontstaat of blijft </w:t>
      </w:r>
      <w:r w:rsidRPr="00D7737D">
        <w:rPr>
          <w:rFonts w:cs="TUEMeta-Book"/>
        </w:rPr>
        <w:t>bestaan.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 leerkracht maakt vervolgens met de leerlingen nadere afspraken door ge</w:t>
      </w:r>
      <w:r w:rsidR="000A1611">
        <w:rPr>
          <w:rFonts w:cs="TUEMeta-Book"/>
        </w:rPr>
        <w:t xml:space="preserve">zamenlijk anti-pestregels op te </w:t>
      </w:r>
      <w:r w:rsidRPr="00D7737D">
        <w:rPr>
          <w:rFonts w:cs="TUEMeta-Book"/>
        </w:rPr>
        <w:t>stellen.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lastRenderedPageBreak/>
        <w:t>De leerkracht kan het gesignaleerde probleem ook behandelen door bijvoorbeeld een boek te bespreken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of een videoband te tonen waarin het thema aan de orde komt. Naar aanle</w:t>
      </w:r>
      <w:r w:rsidR="000A1611">
        <w:rPr>
          <w:rFonts w:cs="TUEMeta-Book"/>
        </w:rPr>
        <w:t xml:space="preserve">iding daarvan kan de leerkracht </w:t>
      </w:r>
      <w:r w:rsidRPr="00D7737D">
        <w:rPr>
          <w:rFonts w:cs="TUEMeta-Book"/>
        </w:rPr>
        <w:t>een gesprek met de klas op gang brengen over de gevoelens van een gepe</w:t>
      </w:r>
      <w:r w:rsidR="000A1611">
        <w:rPr>
          <w:rFonts w:cs="TUEMeta-Book"/>
        </w:rPr>
        <w:t xml:space="preserve">ste leerling en de motieven van </w:t>
      </w:r>
      <w:r w:rsidRPr="00D7737D">
        <w:rPr>
          <w:rFonts w:cs="TUEMeta-Book"/>
        </w:rPr>
        <w:t xml:space="preserve">een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>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</w:rPr>
      </w:pPr>
      <w:r w:rsidRPr="00D7737D">
        <w:rPr>
          <w:rFonts w:cs="TUEMeta-Medium"/>
        </w:rPr>
        <w:t>2.4.4 Hulp aan de gepeste leerling of zijn/haar ouder/verzorger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De leerkracht maakt bij het helpen van de gepeste leerling gebruik van hulp en advies van de interne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begeleider, de zorgcoördinator, collega's of schoolleider. Het is belangrijk om te proberen de gepeste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leerling verloren begrip voor een ieders eigenheid en zelfrespect zo</w:t>
      </w:r>
      <w:r w:rsidR="000A1611">
        <w:rPr>
          <w:rFonts w:cs="TUEMeta-Book"/>
        </w:rPr>
        <w:t xml:space="preserve"> </w:t>
      </w:r>
      <w:r w:rsidRPr="00D7737D">
        <w:rPr>
          <w:rFonts w:cs="TUEMeta-Book"/>
        </w:rPr>
        <w:t>nodig op</w:t>
      </w:r>
      <w:r w:rsidR="000A1611">
        <w:rPr>
          <w:rFonts w:cs="TUEMeta-Book"/>
        </w:rPr>
        <w:t xml:space="preserve">nieuw bij te brengen: ik ben ik </w:t>
      </w:r>
      <w:r w:rsidRPr="00D7737D">
        <w:rPr>
          <w:rFonts w:cs="TUEMeta-Book"/>
        </w:rPr>
        <w:t xml:space="preserve">en jij bent jij en dat mag niet alleen, maar dat hoort zo. De leerkracht probeert </w:t>
      </w:r>
      <w:r w:rsidR="000A1611">
        <w:rPr>
          <w:rFonts w:cs="TUEMeta-Book"/>
        </w:rPr>
        <w:t xml:space="preserve">de leerling te helpen zich </w:t>
      </w:r>
      <w:r w:rsidRPr="00D7737D">
        <w:rPr>
          <w:rFonts w:cs="TUEMeta-Book"/>
        </w:rPr>
        <w:t>minder kwetsbaar te voelen en zich minder kwetsbaar op te ste</w:t>
      </w:r>
      <w:r w:rsidR="000A1611">
        <w:rPr>
          <w:rFonts w:cs="TUEMeta-Book"/>
        </w:rPr>
        <w:t xml:space="preserve">llen. Wanneer een leerling zich </w:t>
      </w:r>
      <w:r w:rsidRPr="00D7737D">
        <w:rPr>
          <w:rFonts w:cs="TUEMeta-Book"/>
        </w:rPr>
        <w:t>bijvoorbeeld steeds gekwetst voelt bij een relatief onschuldig grapje</w:t>
      </w:r>
      <w:r w:rsidR="000A1611">
        <w:rPr>
          <w:rFonts w:cs="TUEMeta-Book"/>
        </w:rPr>
        <w:t xml:space="preserve">, kan de leerkracht proberen de </w:t>
      </w:r>
      <w:r w:rsidRPr="00D7737D">
        <w:rPr>
          <w:rFonts w:cs="TUEMeta-Book"/>
        </w:rPr>
        <w:t>leerling aan diens incasseringsvermogen te helpen werken.</w:t>
      </w:r>
    </w:p>
    <w:p w:rsidR="00D7737D" w:rsidRPr="00D7737D" w:rsidRDefault="00D7737D" w:rsidP="000A1611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Als het bovenstaande niet helpt, wordt er een gesprek met de ouders/ver</w:t>
      </w:r>
      <w:r w:rsidR="000A1611">
        <w:rPr>
          <w:rFonts w:cs="TUEMeta-Book"/>
        </w:rPr>
        <w:t xml:space="preserve">zorgers van de gepeste leerling </w:t>
      </w:r>
      <w:r w:rsidRPr="00D7737D">
        <w:rPr>
          <w:rFonts w:cs="TUEMeta-Book"/>
        </w:rPr>
        <w:t>aangegaan. De leerkracht geeft hierin de ouders/verzorgers van de leerl</w:t>
      </w:r>
      <w:r w:rsidR="000A1611">
        <w:rPr>
          <w:rFonts w:cs="TUEMeta-Book"/>
        </w:rPr>
        <w:t xml:space="preserve">ing de gelegenheid om hun visie </w:t>
      </w:r>
      <w:r w:rsidRPr="00D7737D">
        <w:rPr>
          <w:rFonts w:cs="TUEMeta-Book"/>
        </w:rPr>
        <w:t>op het probleem te geven en deelt zijn of haar eigen inzichten over de</w:t>
      </w:r>
      <w:r w:rsidR="000A1611">
        <w:rPr>
          <w:rFonts w:cs="TUEMeta-Book"/>
        </w:rPr>
        <w:t xml:space="preserve"> oorzaken van het pesten met de </w:t>
      </w:r>
      <w:r w:rsidRPr="00D7737D">
        <w:rPr>
          <w:rFonts w:cs="TUEMeta-Book"/>
        </w:rPr>
        <w:t>ouders/verzorgers, dit uiteraard afhankelijk van en rekening houden</w:t>
      </w:r>
      <w:r w:rsidR="000A1611">
        <w:rPr>
          <w:rFonts w:cs="TUEMeta-Book"/>
        </w:rPr>
        <w:t xml:space="preserve">d met de vermoede reden van het </w:t>
      </w:r>
      <w:r w:rsidRPr="00D7737D">
        <w:rPr>
          <w:rFonts w:cs="TUEMeta-Book"/>
        </w:rPr>
        <w:t>gepest worden. Gezamenlijk kan dan naar een oplossing worden gezocht.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Bij ernstige gevolgen van pesten probeert de leerkracht, samen met d</w:t>
      </w:r>
      <w:r w:rsidR="000A1611">
        <w:rPr>
          <w:rFonts w:cs="TUEMeta-Book"/>
        </w:rPr>
        <w:t xml:space="preserve">e ouders/verzorgers, de gepeste </w:t>
      </w:r>
      <w:r w:rsidRPr="00D7737D">
        <w:rPr>
          <w:rFonts w:cs="TUEMeta-Book"/>
        </w:rPr>
        <w:t>leerling zijn of haar gevoel voor eigenwaarde terug te laten vinden. Zo</w:t>
      </w:r>
      <w:r w:rsidR="000A1611">
        <w:rPr>
          <w:rFonts w:cs="TUEMeta-Book"/>
        </w:rPr>
        <w:t xml:space="preserve"> </w:t>
      </w:r>
      <w:r w:rsidRPr="00D7737D">
        <w:rPr>
          <w:rFonts w:cs="TUEMeta-Book"/>
        </w:rPr>
        <w:t>nodi</w:t>
      </w:r>
      <w:r w:rsidR="000A1611">
        <w:rPr>
          <w:rFonts w:cs="TUEMeta-Book"/>
        </w:rPr>
        <w:t xml:space="preserve">g wordt hierbij, met </w:t>
      </w:r>
      <w:r w:rsidRPr="00D7737D">
        <w:rPr>
          <w:rFonts w:cs="TUEMeta-Book"/>
        </w:rPr>
        <w:t>toestemming van de ouders/verzorgers, hulp van professionele instellingen ingeschakeld.</w:t>
      </w:r>
    </w:p>
    <w:p w:rsidR="000A1611" w:rsidRDefault="000A1611" w:rsidP="00D7737D">
      <w:pPr>
        <w:autoSpaceDE w:val="0"/>
        <w:autoSpaceDN w:val="0"/>
        <w:adjustRightInd w:val="0"/>
        <w:spacing w:after="0" w:line="240" w:lineRule="auto"/>
        <w:rPr>
          <w:rFonts w:cs="TUEMeta-Medium"/>
        </w:rPr>
      </w:pPr>
    </w:p>
    <w:p w:rsidR="00D7737D" w:rsidRPr="000A1611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u w:val="single"/>
        </w:rPr>
      </w:pPr>
      <w:r w:rsidRPr="000A1611">
        <w:rPr>
          <w:rFonts w:cs="TUEMeta-Medium"/>
          <w:u w:val="single"/>
        </w:rPr>
        <w:t xml:space="preserve">2.4.5 Hulp aan de </w:t>
      </w:r>
      <w:proofErr w:type="spellStart"/>
      <w:r w:rsidRPr="000A1611">
        <w:rPr>
          <w:rFonts w:cs="TUEMeta-Medium"/>
          <w:u w:val="single"/>
        </w:rPr>
        <w:t>pester</w:t>
      </w:r>
      <w:proofErr w:type="spellEnd"/>
      <w:r w:rsidRPr="000A1611">
        <w:rPr>
          <w:rFonts w:cs="TUEMeta-Medium"/>
          <w:u w:val="single"/>
        </w:rPr>
        <w:t xml:space="preserve"> of zijn/haar ouders/verzorgers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 leerkracht maakt bij het helpen van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gebruik van hulp en advies van de interne </w:t>
      </w:r>
      <w:r w:rsidR="000A1611">
        <w:rPr>
          <w:rFonts w:cs="TUEMeta-Book"/>
        </w:rPr>
        <w:t xml:space="preserve">begeleider, de </w:t>
      </w:r>
      <w:r w:rsidRPr="00D7737D">
        <w:rPr>
          <w:rFonts w:cs="TUEMeta-Book"/>
        </w:rPr>
        <w:t>zorgcoördinator, collega's of schoolleider. De leerkracht voert probl</w:t>
      </w:r>
      <w:r w:rsidR="000A1611">
        <w:rPr>
          <w:rFonts w:cs="TUEMeta-Book"/>
        </w:rPr>
        <w:t xml:space="preserve">eemoplossende gesprekken met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waarin hij of zij probeert achter de oorzaak van het pestgedrag t</w:t>
      </w:r>
      <w:r w:rsidR="000A1611">
        <w:rPr>
          <w:rFonts w:cs="TUEMeta-Book"/>
        </w:rPr>
        <w:t xml:space="preserve">e komen. Mogelijke oorzaken van </w:t>
      </w:r>
      <w:r w:rsidRPr="00D7737D">
        <w:rPr>
          <w:rFonts w:cs="TUEMeta-Book"/>
        </w:rPr>
        <w:t xml:space="preserve">het gedrag van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zijn: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wordt of werd zelf gepest;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heeft gebrek aan aandacht van de ouders/verzorgers;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wordt niet gecorrigeerd bij agressief gedrag en wordt zelf regel</w:t>
      </w:r>
      <w:r w:rsidR="000A1611">
        <w:rPr>
          <w:rFonts w:cs="TUEMeta-Book"/>
        </w:rPr>
        <w:t xml:space="preserve">matig lichamelijk gestraft door </w:t>
      </w:r>
      <w:r w:rsidRPr="00D7737D">
        <w:rPr>
          <w:rFonts w:cs="TUEMeta-Book"/>
        </w:rPr>
        <w:t>ouders/verzorgers of andere volwassenen;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imiteert gedrag dat hij of zij elders heeft gezien;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reageert allergisch op bepaalde geur-, kleur- en smaakstoffen;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 xml:space="preserve">Uiteraard zijn er nog allerlei andere oorzaken mogelijk van het gedrag van de </w:t>
      </w:r>
      <w:proofErr w:type="spellStart"/>
      <w:r w:rsidRPr="00D7737D">
        <w:rPr>
          <w:rFonts w:cs="TUEMeta-Book"/>
          <w:color w:val="000000"/>
        </w:rPr>
        <w:t>pester</w:t>
      </w:r>
      <w:proofErr w:type="spellEnd"/>
      <w:r w:rsidRPr="00D7737D">
        <w:rPr>
          <w:rFonts w:cs="TUEMeta-Book"/>
          <w:color w:val="000000"/>
        </w:rPr>
        <w:t>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 xml:space="preserve">Als de oorzaak enigszins duidelijk is, probeert de docent of mentor de gevoeligheid van de </w:t>
      </w:r>
      <w:proofErr w:type="spellStart"/>
      <w:r w:rsidRPr="00D7737D">
        <w:rPr>
          <w:rFonts w:cs="TUEMeta-Book"/>
          <w:color w:val="000000"/>
        </w:rPr>
        <w:t>pester</w:t>
      </w:r>
      <w:proofErr w:type="spellEnd"/>
      <w:r w:rsidRPr="00D7737D">
        <w:rPr>
          <w:rFonts w:cs="TUEMeta-Book"/>
          <w:color w:val="000000"/>
        </w:rPr>
        <w:t xml:space="preserve"> te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>vergroten voor wat hij of zij de gepeste leerling aandoet. Hierbij houdt de docent rekening met de</w:t>
      </w:r>
    </w:p>
    <w:p w:rsidR="00D7737D" w:rsidRPr="000A1611" w:rsidRDefault="00D7737D" w:rsidP="000A1611">
      <w:pPr>
        <w:autoSpaceDE w:val="0"/>
        <w:autoSpaceDN w:val="0"/>
        <w:adjustRightInd w:val="0"/>
        <w:spacing w:after="0" w:line="240" w:lineRule="auto"/>
        <w:rPr>
          <w:rFonts w:cs="TUEMeta-Book"/>
          <w:color w:val="000000"/>
        </w:rPr>
      </w:pPr>
      <w:r w:rsidRPr="00D7737D">
        <w:rPr>
          <w:rFonts w:cs="TUEMeta-Book"/>
          <w:color w:val="000000"/>
        </w:rPr>
        <w:t xml:space="preserve">mogelijke oorzaken van het pestgedrag. De docent probeert hiermee de </w:t>
      </w:r>
      <w:proofErr w:type="spellStart"/>
      <w:r w:rsidR="000A1611">
        <w:rPr>
          <w:rFonts w:cs="TUEMeta-Book"/>
          <w:color w:val="000000"/>
        </w:rPr>
        <w:t>pester</w:t>
      </w:r>
      <w:proofErr w:type="spellEnd"/>
      <w:r w:rsidR="000A1611">
        <w:rPr>
          <w:rFonts w:cs="TUEMeta-Book"/>
          <w:color w:val="000000"/>
        </w:rPr>
        <w:t xml:space="preserve"> te helpen zich bewust te </w:t>
      </w:r>
      <w:r w:rsidRPr="00D7737D">
        <w:rPr>
          <w:rFonts w:cs="TUEMeta-Book"/>
          <w:color w:val="000000"/>
        </w:rPr>
        <w:t>worden van de effecten van zijn of haar gedrag. Iedere leerkracht zal, even</w:t>
      </w:r>
      <w:r w:rsidR="000A1611">
        <w:rPr>
          <w:rFonts w:cs="TUEMeta-Book"/>
          <w:color w:val="000000"/>
        </w:rPr>
        <w:t xml:space="preserve">tueel na overleg met de interne </w:t>
      </w:r>
      <w:r w:rsidRPr="00D7737D">
        <w:rPr>
          <w:rFonts w:cs="TUEMeta-Book"/>
          <w:color w:val="000000"/>
        </w:rPr>
        <w:t>begeleider, zorgcoördinator, schoolleiding of het gehele team, zijn o</w:t>
      </w:r>
      <w:r w:rsidR="000A1611">
        <w:rPr>
          <w:rFonts w:cs="TUEMeta-Book"/>
          <w:color w:val="000000"/>
        </w:rPr>
        <w:t xml:space="preserve">f haar eigen weg hierin kiezen, </w:t>
      </w:r>
      <w:r w:rsidRPr="00D7737D">
        <w:rPr>
          <w:rFonts w:cs="TUEMeta-Book"/>
          <w:color w:val="000000"/>
        </w:rPr>
        <w:t>afhankelijk van de ernst en omvang van het probleem. Eventueel neemt iem</w:t>
      </w:r>
      <w:r w:rsidR="000A1611">
        <w:rPr>
          <w:rFonts w:cs="TUEMeta-Book"/>
          <w:color w:val="000000"/>
        </w:rPr>
        <w:t xml:space="preserve">and anders de taak over. Het is </w:t>
      </w:r>
      <w:r w:rsidRPr="00D7737D">
        <w:rPr>
          <w:rFonts w:cs="TUEMeta-Book"/>
          <w:color w:val="000000"/>
        </w:rPr>
        <w:t xml:space="preserve">belangrijk dat de leerkracht afspraken met de </w:t>
      </w:r>
      <w:proofErr w:type="spellStart"/>
      <w:r w:rsidRPr="00D7737D">
        <w:rPr>
          <w:rFonts w:cs="TUEMeta-Book"/>
          <w:color w:val="000000"/>
        </w:rPr>
        <w:t>pester</w:t>
      </w:r>
      <w:proofErr w:type="spellEnd"/>
      <w:r w:rsidRPr="00D7737D">
        <w:rPr>
          <w:rFonts w:cs="TUEMeta-Book"/>
          <w:color w:val="000000"/>
        </w:rPr>
        <w:t xml:space="preserve"> maakt over gedragsv</w:t>
      </w:r>
      <w:r w:rsidR="000A1611">
        <w:rPr>
          <w:rFonts w:cs="TUEMeta-Book"/>
          <w:color w:val="000000"/>
        </w:rPr>
        <w:t xml:space="preserve">erandering. Daarbij kan ook met </w:t>
      </w:r>
      <w:r w:rsidRPr="00D7737D">
        <w:rPr>
          <w:rFonts w:cs="TUEMeta-Book"/>
          <w:color w:val="000000"/>
        </w:rPr>
        <w:t xml:space="preserve">de </w:t>
      </w:r>
      <w:proofErr w:type="spellStart"/>
      <w:r w:rsidRPr="00D7737D">
        <w:rPr>
          <w:rFonts w:cs="TUEMeta-Book"/>
          <w:color w:val="000000"/>
        </w:rPr>
        <w:t>pester</w:t>
      </w:r>
      <w:proofErr w:type="spellEnd"/>
      <w:r w:rsidRPr="00D7737D">
        <w:rPr>
          <w:rFonts w:cs="TUEMeta-Book"/>
          <w:color w:val="000000"/>
        </w:rPr>
        <w:t xml:space="preserve"> worden afgesproken welke maatregelen er worden genomen als</w:t>
      </w:r>
      <w:r w:rsidR="000A1611">
        <w:rPr>
          <w:rFonts w:cs="TUEMeta-Book"/>
          <w:color w:val="000000"/>
        </w:rPr>
        <w:t xml:space="preserve"> het pesten zich herhaalt. Deze </w:t>
      </w:r>
      <w:r w:rsidRPr="00D7737D">
        <w:rPr>
          <w:rFonts w:cs="TUEMeta-Book"/>
          <w:color w:val="000000"/>
        </w:rPr>
        <w:t xml:space="preserve">afspraken met de </w:t>
      </w:r>
      <w:proofErr w:type="spellStart"/>
      <w:r w:rsidRPr="00D7737D">
        <w:rPr>
          <w:rFonts w:cs="TUEMeta-Book"/>
          <w:color w:val="000000"/>
        </w:rPr>
        <w:t>pester</w:t>
      </w:r>
      <w:proofErr w:type="spellEnd"/>
      <w:r w:rsidRPr="00D7737D">
        <w:rPr>
          <w:rFonts w:cs="TUEMeta-Book"/>
          <w:color w:val="000000"/>
        </w:rPr>
        <w:t xml:space="preserve"> kunnen vorm krijgen in een contract. In een der</w:t>
      </w:r>
      <w:r w:rsidR="000A1611">
        <w:rPr>
          <w:rFonts w:cs="TUEMeta-Book"/>
          <w:color w:val="000000"/>
        </w:rPr>
        <w:t xml:space="preserve">gelijk contract met de leerling </w:t>
      </w:r>
      <w:r w:rsidRPr="00D7737D">
        <w:rPr>
          <w:rFonts w:cs="TUEMeta-Book"/>
          <w:color w:val="000000"/>
        </w:rPr>
        <w:t>wordt ook vastgelegd wanneer het gedrag wordt geëvalueerd en wan</w:t>
      </w:r>
      <w:r w:rsidR="000A1611">
        <w:rPr>
          <w:rFonts w:cs="TUEMeta-Book"/>
          <w:color w:val="000000"/>
        </w:rPr>
        <w:t xml:space="preserve">neer er, indien het gedrag niet </w:t>
      </w:r>
      <w:r w:rsidRPr="00D7737D">
        <w:rPr>
          <w:rFonts w:cs="TUEMeta-Book"/>
          <w:color w:val="000000"/>
        </w:rPr>
        <w:t>voldoende is veranderd, wordt overgegaan tot de afgesproken maatregelen.</w:t>
      </w:r>
      <w:r w:rsidR="000A1611">
        <w:rPr>
          <w:rFonts w:cs="TUEMeta-Book"/>
        </w:rPr>
        <w:t xml:space="preserve"> D</w:t>
      </w:r>
      <w:r w:rsidRPr="00D7737D">
        <w:rPr>
          <w:rFonts w:cs="TUEMeta-Book"/>
        </w:rPr>
        <w:t xml:space="preserve">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kan slecht tegen verliezen bij sport of spel.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Als het bovenstaande niet helpt, wordt er een gesprek aangegaan met de ouders/verzorgers van de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pestende leerling. De leerkracht of het andere betrokken personeelslid vraagt ze in dit gesprek om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 xml:space="preserve">medewerking bij de aanpak van dit probleem. Daarbij kan een deskundige </w:t>
      </w:r>
      <w:r w:rsidR="000A1611">
        <w:rPr>
          <w:rFonts w:cs="TUEMeta-Book"/>
        </w:rPr>
        <w:t xml:space="preserve">adviseren over hoe zij hun kind </w:t>
      </w:r>
      <w:r w:rsidRPr="00D7737D">
        <w:rPr>
          <w:rFonts w:cs="TUEMeta-Book"/>
        </w:rPr>
        <w:t>zouden kunnen helpen, dit alles uiteraard afhankelijk van en rekening h</w:t>
      </w:r>
      <w:r w:rsidR="000A1611">
        <w:rPr>
          <w:rFonts w:cs="TUEMeta-Book"/>
        </w:rPr>
        <w:t xml:space="preserve">oudend met de mogelijke oorzaak </w:t>
      </w:r>
      <w:r w:rsidRPr="00D7737D">
        <w:rPr>
          <w:rFonts w:cs="TUEMeta-Book"/>
        </w:rPr>
        <w:t>van het gedrag van hun kind. Een gesprek met de ouders kan het beste al</w:t>
      </w:r>
      <w:r w:rsidR="000A1611">
        <w:rPr>
          <w:rFonts w:cs="TUEMeta-Book"/>
        </w:rPr>
        <w:t xml:space="preserve"> in dit stadium worden gehouden </w:t>
      </w:r>
      <w:r w:rsidRPr="00D7737D">
        <w:rPr>
          <w:rFonts w:cs="TUEMeta-Book"/>
        </w:rPr>
        <w:t xml:space="preserve">omdat de meeste leerlingen hun gedrag slechts (kunnen) aanpassen als </w:t>
      </w:r>
      <w:r w:rsidRPr="00D7737D">
        <w:rPr>
          <w:rFonts w:cs="TUEMeta-Book"/>
        </w:rPr>
        <w:lastRenderedPageBreak/>
        <w:t>het p</w:t>
      </w:r>
      <w:r w:rsidR="000A1611">
        <w:rPr>
          <w:rFonts w:cs="TUEMeta-Book"/>
        </w:rPr>
        <w:t xml:space="preserve">esten in een vroeg stadium </w:t>
      </w:r>
      <w:r w:rsidRPr="00D7737D">
        <w:rPr>
          <w:rFonts w:cs="TUEMeta-Book"/>
        </w:rPr>
        <w:t xml:space="preserve">wordt aangepakt. Soms kan het nodig zijn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te beschermen tegen mogelijk al te rigoureus</w:t>
      </w:r>
      <w:r w:rsidR="000A1611">
        <w:rPr>
          <w:rFonts w:cs="TUEMeta-Book"/>
        </w:rPr>
        <w:t xml:space="preserve"> </w:t>
      </w:r>
      <w:r w:rsidRPr="00D7737D">
        <w:rPr>
          <w:rFonts w:cs="TUEMeta-Book"/>
        </w:rPr>
        <w:t>(lichamelijk) straffen door de ouders/verzorgers.</w:t>
      </w:r>
    </w:p>
    <w:p w:rsidR="00D7737D" w:rsidRPr="00D7737D" w:rsidRDefault="00D7737D" w:rsidP="000A1611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Als het pestgedrag van de betrokken leerling blijft voortduren, wordt hulp van buit</w:t>
      </w:r>
      <w:r w:rsidR="000A1611">
        <w:rPr>
          <w:rFonts w:cs="TUEMeta-Book"/>
        </w:rPr>
        <w:t xml:space="preserve">enaf ingeschakeld. De </w:t>
      </w:r>
      <w:r w:rsidRPr="00D7737D">
        <w:rPr>
          <w:rFonts w:cs="TUEMeta-Book"/>
        </w:rPr>
        <w:t>ouders/verzorgers dienen hiervoor toestemming te geven. Indien d</w:t>
      </w:r>
      <w:r w:rsidR="000A1611">
        <w:rPr>
          <w:rFonts w:cs="TUEMeta-Book"/>
        </w:rPr>
        <w:t xml:space="preserve">e ouders/verzorgers weigeren om </w:t>
      </w:r>
      <w:r w:rsidRPr="00D7737D">
        <w:rPr>
          <w:rFonts w:cs="TUEMeta-Book"/>
        </w:rPr>
        <w:t xml:space="preserve">toestemming te geven voor hulp van buitenaf en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 xml:space="preserve"> volhardt in zij</w:t>
      </w:r>
      <w:r w:rsidR="000A1611">
        <w:rPr>
          <w:rFonts w:cs="TUEMeta-Book"/>
        </w:rPr>
        <w:t xml:space="preserve">n of haar gedrag op zo’n manier </w:t>
      </w:r>
      <w:r w:rsidRPr="00D7737D">
        <w:rPr>
          <w:rFonts w:cs="TUEMeta-Book"/>
        </w:rPr>
        <w:t>dat er een onveilige situatie voor de gepeste leerling(en) en/of andere bet</w:t>
      </w:r>
      <w:r w:rsidR="000A1611">
        <w:rPr>
          <w:rFonts w:cs="TUEMeta-Book"/>
        </w:rPr>
        <w:t xml:space="preserve">rokkenen op school bestaat, dan </w:t>
      </w:r>
      <w:r w:rsidRPr="00D7737D">
        <w:rPr>
          <w:rFonts w:cs="TUEMeta-Book"/>
        </w:rPr>
        <w:t xml:space="preserve">kan de schoolleiding overgaan tot schorsing van de </w:t>
      </w:r>
      <w:proofErr w:type="spellStart"/>
      <w:r w:rsidRPr="00D7737D">
        <w:rPr>
          <w:rFonts w:cs="TUEMeta-Book"/>
        </w:rPr>
        <w:t>pester</w:t>
      </w:r>
      <w:proofErr w:type="spellEnd"/>
      <w:r w:rsidRPr="00D7737D">
        <w:rPr>
          <w:rFonts w:cs="TUEMeta-Book"/>
        </w:rPr>
        <w:t>, eventuee</w:t>
      </w:r>
      <w:r w:rsidR="000A1611">
        <w:rPr>
          <w:rFonts w:cs="TUEMeta-Book"/>
        </w:rPr>
        <w:t xml:space="preserve">l gevolgd door verwijdering van </w:t>
      </w:r>
      <w:r w:rsidRPr="00D7737D">
        <w:rPr>
          <w:rFonts w:cs="TUEMeta-Book"/>
        </w:rPr>
        <w:t>school (zie hiervoor het hoofdstuk 1.6).</w:t>
      </w:r>
    </w:p>
    <w:p w:rsidR="000A1611" w:rsidRDefault="000A1611" w:rsidP="00D7737D">
      <w:pPr>
        <w:autoSpaceDE w:val="0"/>
        <w:autoSpaceDN w:val="0"/>
        <w:adjustRightInd w:val="0"/>
        <w:spacing w:after="0" w:line="240" w:lineRule="auto"/>
        <w:rPr>
          <w:rFonts w:cs="TUEMeta-Medium"/>
        </w:rPr>
      </w:pPr>
    </w:p>
    <w:p w:rsidR="00D7737D" w:rsidRPr="000A1611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u w:val="single"/>
        </w:rPr>
      </w:pPr>
      <w:r w:rsidRPr="000A1611">
        <w:rPr>
          <w:rFonts w:cs="TUEMeta-Medium"/>
          <w:u w:val="single"/>
        </w:rPr>
        <w:t>2.4.6 Praten over moeilijke onderwerpen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Het zal vaak niet makkelijk zijn om te bereiken dat leerlingen praten over moeilijke en gevoelige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onderwerpen als pesten, lichamelijk en geestelijk geweld en machtsmisb</w:t>
      </w:r>
      <w:r w:rsidR="000A1611">
        <w:rPr>
          <w:rFonts w:cs="TUEMeta-Book"/>
        </w:rPr>
        <w:t xml:space="preserve">ruik. Dit kan opgaan voor zowel </w:t>
      </w:r>
      <w:r w:rsidRPr="00D7737D">
        <w:rPr>
          <w:rFonts w:cs="TUEMeta-Book"/>
        </w:rPr>
        <w:t>leerlingen die gepest worden als voor leerlingen die pesten. Het belangrijks</w:t>
      </w:r>
      <w:r w:rsidR="000A1611">
        <w:rPr>
          <w:rFonts w:cs="TUEMeta-Book"/>
        </w:rPr>
        <w:t xml:space="preserve">te is dat leerlingen vertrouwen </w:t>
      </w:r>
      <w:r w:rsidRPr="00D7737D">
        <w:rPr>
          <w:rFonts w:cs="TUEMeta-Book"/>
        </w:rPr>
        <w:t>hebben in degene met wie ze praten.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Vertrouwen kan worden verdiend door de manier waarop je als volwas</w:t>
      </w:r>
      <w:r w:rsidR="000A1611">
        <w:rPr>
          <w:rFonts w:cs="TUEMeta-Book"/>
        </w:rPr>
        <w:t xml:space="preserve">sene met leerlingen omgaat: een </w:t>
      </w:r>
      <w:r w:rsidRPr="00D7737D">
        <w:rPr>
          <w:rFonts w:cs="TUEMeta-Book"/>
        </w:rPr>
        <w:t>manier van omgaan die niet gebaseerd is op macht, maar die getuigt van r</w:t>
      </w:r>
      <w:r w:rsidR="000A1611">
        <w:rPr>
          <w:rFonts w:cs="TUEMeta-Book"/>
        </w:rPr>
        <w:t xml:space="preserve">espect, persoonlijke waardering </w:t>
      </w:r>
      <w:r w:rsidRPr="00D7737D">
        <w:rPr>
          <w:rFonts w:cs="TUEMeta-Book"/>
        </w:rPr>
        <w:t>en erkenning van de grenzen van de specifieke leerling. Het is belangrijk dat een vol</w:t>
      </w:r>
      <w:r w:rsidR="000A1611">
        <w:rPr>
          <w:rFonts w:cs="TUEMeta-Book"/>
        </w:rPr>
        <w:t xml:space="preserve">wassene de leerling </w:t>
      </w:r>
      <w:r w:rsidRPr="00D7737D">
        <w:rPr>
          <w:rFonts w:cs="TUEMeta-Book"/>
        </w:rPr>
        <w:t>laat weten dat hij of zij gelooft wat de leerling zegt en dat het niet de sch</w:t>
      </w:r>
      <w:r w:rsidR="000A1611">
        <w:rPr>
          <w:rFonts w:cs="TUEMeta-Book"/>
        </w:rPr>
        <w:t xml:space="preserve">uld van de leerling is dat deze </w:t>
      </w:r>
      <w:r w:rsidRPr="00D7737D">
        <w:rPr>
          <w:rFonts w:cs="TUEMeta-Book"/>
        </w:rPr>
        <w:t xml:space="preserve">wordt gepest. Van belang is ook om expliciet te erkennen dat hetgeen er is </w:t>
      </w:r>
      <w:r w:rsidR="000A1611">
        <w:rPr>
          <w:rFonts w:cs="TUEMeta-Book"/>
        </w:rPr>
        <w:t xml:space="preserve">gebeurd erg vervelend is en dat </w:t>
      </w:r>
      <w:r w:rsidRPr="00D7737D">
        <w:rPr>
          <w:rFonts w:cs="TUEMeta-Book"/>
        </w:rPr>
        <w:t>het goed is van de leerling dat hij of zij het nu aan iemand vertelt. Maak</w:t>
      </w:r>
      <w:r w:rsidR="000A1611">
        <w:rPr>
          <w:rFonts w:cs="TUEMeta-Book"/>
        </w:rPr>
        <w:t xml:space="preserve"> verder duidelijk dat er acties </w:t>
      </w:r>
      <w:r w:rsidRPr="00D7737D">
        <w:rPr>
          <w:rFonts w:cs="TUEMeta-Book"/>
        </w:rPr>
        <w:t xml:space="preserve">worden ondernomen om de leerling te helpen, welke acties dat zullen zijn </w:t>
      </w:r>
      <w:r w:rsidR="000A1611">
        <w:rPr>
          <w:rFonts w:cs="TUEMeta-Book"/>
        </w:rPr>
        <w:t xml:space="preserve">en vraag of de leerling hiermee </w:t>
      </w:r>
      <w:r w:rsidRPr="00D7737D">
        <w:rPr>
          <w:rFonts w:cs="TUEMeta-Book"/>
        </w:rPr>
        <w:t>instemt.</w:t>
      </w:r>
    </w:p>
    <w:p w:rsidR="000A1611" w:rsidRDefault="000A1611" w:rsidP="00D7737D">
      <w:pPr>
        <w:autoSpaceDE w:val="0"/>
        <w:autoSpaceDN w:val="0"/>
        <w:adjustRightInd w:val="0"/>
        <w:spacing w:after="0" w:line="240" w:lineRule="auto"/>
        <w:rPr>
          <w:rFonts w:cs="TUEMeta-Medium"/>
        </w:rPr>
      </w:pPr>
    </w:p>
    <w:p w:rsidR="00D7737D" w:rsidRPr="000A1611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Medium"/>
          <w:b/>
        </w:rPr>
      </w:pPr>
      <w:r w:rsidRPr="000A1611">
        <w:rPr>
          <w:rFonts w:cs="TUEMeta-Medium"/>
          <w:b/>
        </w:rPr>
        <w:t>2.4.7 Voorbeeld van een anti-pestcontract</w:t>
      </w:r>
    </w:p>
    <w:p w:rsidR="00D7737D" w:rsidRPr="00D7737D" w:rsidRDefault="00D7737D" w:rsidP="000A1611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Hieronder treft u een voorbeeld van een anti-pestcontract. Dit kan worde</w:t>
      </w:r>
      <w:r w:rsidR="000A1611">
        <w:rPr>
          <w:rFonts w:cs="TUEMeta-Book"/>
        </w:rPr>
        <w:t xml:space="preserve">n uitgedraaid en uitgedeeld aan </w:t>
      </w:r>
      <w:r w:rsidRPr="00D7737D">
        <w:rPr>
          <w:rFonts w:cs="TUEMeta-Book"/>
        </w:rPr>
        <w:t>leerlingen. Leerlingen kunnen het contract, eventueel na een klassikale</w:t>
      </w:r>
      <w:r w:rsidR="000A1611">
        <w:rPr>
          <w:rFonts w:cs="TUEMeta-Book"/>
        </w:rPr>
        <w:t xml:space="preserve"> bespreking ervan, ondertekenen </w:t>
      </w:r>
      <w:r w:rsidRPr="00D7737D">
        <w:rPr>
          <w:rFonts w:cs="TUEMeta-Book"/>
        </w:rPr>
        <w:t>en aan hun leerkracht in bewaring geven. Het doel van een dergelijk cont</w:t>
      </w:r>
      <w:r w:rsidR="000A1611">
        <w:rPr>
          <w:rFonts w:cs="TUEMeta-Book"/>
        </w:rPr>
        <w:t xml:space="preserve">ract is kinderen te doordringen </w:t>
      </w:r>
      <w:r w:rsidRPr="00D7737D">
        <w:rPr>
          <w:rFonts w:cs="TUEMeta-Book"/>
        </w:rPr>
        <w:t>van de ernst van pesten en van het belang van het bestrijden van pestgedrag.</w:t>
      </w:r>
    </w:p>
    <w:p w:rsidR="000A1611" w:rsidRDefault="000A1611" w:rsidP="00D7737D">
      <w:pPr>
        <w:rPr>
          <w:rFonts w:cs="TUEMeta-Book"/>
          <w:b/>
        </w:rPr>
      </w:pPr>
    </w:p>
    <w:p w:rsidR="00D7737D" w:rsidRPr="00D7737D" w:rsidRDefault="00D7737D" w:rsidP="00D7737D">
      <w:pPr>
        <w:rPr>
          <w:rFonts w:cs="TUEMeta-Book"/>
          <w:b/>
        </w:rPr>
      </w:pPr>
      <w:r w:rsidRPr="00D7737D">
        <w:rPr>
          <w:rFonts w:cs="TUEMeta-Book"/>
          <w:b/>
        </w:rPr>
        <w:t>Voorbeeld Anti-pestcontract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Om pesten te voorkomen, worden duidelijke afspraken gemaakt. Wanneer je ruzie hebt, probeer je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natuurlijk eerst om er zelf uit te komen. Mocht dat niet lukken, dan leg je het pr</w:t>
      </w:r>
      <w:r w:rsidR="000A1611">
        <w:rPr>
          <w:rFonts w:cs="TUEMeta-Book"/>
        </w:rPr>
        <w:t xml:space="preserve">obleem aan iemand anders </w:t>
      </w:r>
      <w:r w:rsidRPr="00D7737D">
        <w:rPr>
          <w:rFonts w:cs="TUEMeta-Book"/>
        </w:rPr>
        <w:t>voor. Die persoon praat dan eventueel met beide partijen en probeert jullie te helpen.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Om een pestvrije school te krijgen, is het belangrijk samen afspraken te m</w:t>
      </w:r>
      <w:r w:rsidR="000A1611">
        <w:rPr>
          <w:rFonts w:cs="TUEMeta-Book"/>
        </w:rPr>
        <w:t xml:space="preserve">aken en samen toe te zien op de </w:t>
      </w:r>
      <w:r w:rsidRPr="00D7737D">
        <w:rPr>
          <w:rFonts w:cs="TUEMeta-Book"/>
        </w:rPr>
        <w:t>naleving van die afspraken. Dit doen we met een anti-pestcontract.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Als je het eens bent met onderstaande uitspraken, als je durft te beloven om je overeenkomstig die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uitspraken te gedragen en als je bereid bent anderen te helpen zich ook</w:t>
      </w:r>
      <w:r w:rsidR="000A1611">
        <w:rPr>
          <w:rFonts w:cs="TUEMeta-Book"/>
        </w:rPr>
        <w:t xml:space="preserve"> aan deze uitspraken te houden, </w:t>
      </w:r>
      <w:r w:rsidRPr="00D7737D">
        <w:rPr>
          <w:rFonts w:cs="TUEMeta-Book"/>
        </w:rPr>
        <w:t>dan mag je je handtekening onder dit contract zetten.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Lever het ondertekende contract in bij je leerkracht. Hij of zij zal het beware</w:t>
      </w:r>
      <w:r w:rsidR="000A1611">
        <w:rPr>
          <w:rFonts w:cs="TUEMeta-Book"/>
        </w:rPr>
        <w:t xml:space="preserve">n en je erop aanspreken als dat </w:t>
      </w:r>
      <w:r w:rsidRPr="00D7737D">
        <w:rPr>
          <w:rFonts w:cs="TUEMeta-Book"/>
        </w:rPr>
        <w:t>nodig is.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een ander respecteren.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een ander niet discrimineren.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een ander niet uitschelden.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een ander niet buitensluiten.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een ander niet bedreigen.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van andermans spullen afblijven.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niet over een ander roddelen.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mensen die zich niet aan bovenstaande regels houden, daarop aanspreken.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Hieronder is ruimte om zelf in te vullen wat je in bovenstaand lijstje mist.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lastRenderedPageBreak/>
        <w:t>• Ik zal …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…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• Ik zal …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Door mijn handtekening onder dit contract te zetten, beloof ik dat ik mijn uiterste best zal doen</w:t>
      </w:r>
    </w:p>
    <w:p w:rsidR="00D7737D" w:rsidRPr="00D7737D" w:rsidRDefault="00D7737D" w:rsidP="00D7737D">
      <w:pPr>
        <w:autoSpaceDE w:val="0"/>
        <w:autoSpaceDN w:val="0"/>
        <w:adjustRightInd w:val="0"/>
        <w:spacing w:after="0" w:line="240" w:lineRule="auto"/>
        <w:rPr>
          <w:rFonts w:cs="TUEMeta-Book"/>
        </w:rPr>
      </w:pPr>
      <w:r w:rsidRPr="00D7737D">
        <w:rPr>
          <w:rFonts w:cs="TUEMeta-Book"/>
        </w:rPr>
        <w:t>bovenstaande uitspraken na te leven.</w:t>
      </w:r>
    </w:p>
    <w:p w:rsidR="000A1611" w:rsidRDefault="000A1611" w:rsidP="00D7737D">
      <w:pPr>
        <w:rPr>
          <w:rFonts w:cs="TUEMeta-Book"/>
        </w:rPr>
      </w:pPr>
    </w:p>
    <w:p w:rsidR="00D7737D" w:rsidRPr="00D7737D" w:rsidRDefault="00D7737D" w:rsidP="00D7737D">
      <w:pPr>
        <w:rPr>
          <w:rFonts w:cs="TUEMeta-Book"/>
        </w:rPr>
      </w:pPr>
      <w:r w:rsidRPr="00D7737D">
        <w:rPr>
          <w:rFonts w:cs="TUEMeta-Book"/>
        </w:rPr>
        <w:t>Naam:</w:t>
      </w:r>
      <w:r w:rsidR="000A1611">
        <w:rPr>
          <w:rFonts w:cs="TUEMeta-Book"/>
        </w:rPr>
        <w:tab/>
      </w:r>
      <w:r w:rsidR="000A1611">
        <w:rPr>
          <w:rFonts w:cs="TUEMeta-Book"/>
        </w:rPr>
        <w:tab/>
      </w:r>
      <w:r w:rsidR="000A1611">
        <w:rPr>
          <w:rFonts w:cs="TUEMeta-Book"/>
        </w:rPr>
        <w:tab/>
      </w:r>
      <w:r w:rsidR="000A1611">
        <w:rPr>
          <w:rFonts w:cs="TUEMeta-Book"/>
        </w:rPr>
        <w:tab/>
      </w:r>
      <w:r w:rsidRPr="00D7737D">
        <w:rPr>
          <w:rFonts w:cs="TUEMeta-Book"/>
        </w:rPr>
        <w:t xml:space="preserve">Datum: </w:t>
      </w:r>
      <w:r w:rsidR="000A1611">
        <w:rPr>
          <w:rFonts w:cs="TUEMeta-Book"/>
        </w:rPr>
        <w:tab/>
      </w:r>
      <w:r w:rsidR="000A1611">
        <w:rPr>
          <w:rFonts w:cs="TUEMeta-Book"/>
        </w:rPr>
        <w:tab/>
      </w:r>
      <w:r w:rsidR="000A1611">
        <w:rPr>
          <w:rFonts w:cs="TUEMeta-Book"/>
        </w:rPr>
        <w:tab/>
      </w:r>
      <w:r w:rsidRPr="00D7737D">
        <w:rPr>
          <w:rFonts w:cs="TUEMeta-Book"/>
        </w:rPr>
        <w:t>Handtekening:</w:t>
      </w:r>
    </w:p>
    <w:p w:rsidR="00D7737D" w:rsidRPr="00D7737D" w:rsidRDefault="00D7737D" w:rsidP="00D7737D"/>
    <w:sectPr w:rsidR="00D7737D" w:rsidRPr="00D7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EMe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EMet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7D"/>
    <w:rsid w:val="000A1611"/>
    <w:rsid w:val="004909EF"/>
    <w:rsid w:val="00C421E4"/>
    <w:rsid w:val="00D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2312</Words>
  <Characters>12721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Helma van de Put</dc:creator>
  <cp:lastModifiedBy>Helma van de Put</cp:lastModifiedBy>
  <cp:revision>2</cp:revision>
  <dcterms:created xsi:type="dcterms:W3CDTF">2015-11-13T13:51:00Z</dcterms:created>
  <dcterms:modified xsi:type="dcterms:W3CDTF">2015-11-13T14:37:00Z</dcterms:modified>
</cp:coreProperties>
</file>